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C5F" w:rsidRDefault="00695ACC" w:rsidP="00695ACC">
      <w:pPr>
        <w:jc w:val="center"/>
        <w:rPr>
          <w:rFonts w:ascii="Times New Roman" w:hAnsi="Times New Roman" w:cs="Times New Roman"/>
          <w:sz w:val="28"/>
          <w:szCs w:val="28"/>
        </w:rPr>
      </w:pPr>
      <w:r w:rsidRPr="00695ACC">
        <w:rPr>
          <w:rFonts w:ascii="Times New Roman" w:hAnsi="Times New Roman" w:cs="Times New Roman"/>
          <w:sz w:val="28"/>
          <w:szCs w:val="28"/>
        </w:rPr>
        <w:t>Содержание дисциплины</w:t>
      </w:r>
      <w:r w:rsidRPr="00A86D00">
        <w:rPr>
          <w:rFonts w:ascii="Times New Roman" w:hAnsi="Times New Roman" w:cs="Times New Roman"/>
          <w:sz w:val="28"/>
          <w:szCs w:val="28"/>
        </w:rPr>
        <w:t>:</w:t>
      </w:r>
    </w:p>
    <w:p w:rsidR="00531498" w:rsidRPr="00400677" w:rsidRDefault="00A86D00" w:rsidP="00695ACC">
      <w:pPr>
        <w:rPr>
          <w:rFonts w:ascii="Times New Roman" w:hAnsi="Times New Roman" w:cs="Times New Roman"/>
          <w:i/>
          <w:sz w:val="28"/>
          <w:szCs w:val="28"/>
        </w:rPr>
      </w:pPr>
      <w:r w:rsidRPr="00400677">
        <w:rPr>
          <w:rFonts w:ascii="Times New Roman" w:hAnsi="Times New Roman" w:cs="Times New Roman"/>
          <w:i/>
          <w:sz w:val="28"/>
          <w:szCs w:val="28"/>
        </w:rPr>
        <w:t>Раздел 1. Общая характеристика Конституционного права РФ. Предмет Система. Источники.</w:t>
      </w:r>
    </w:p>
    <w:p w:rsidR="00A86D00" w:rsidRDefault="00A86D00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1.1.Понятие и предмет конституционного права.</w:t>
      </w:r>
    </w:p>
    <w:p w:rsidR="00A86D00" w:rsidRDefault="00A86D00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1.2.Конституционно-правовые отношения. Их субъекты.</w:t>
      </w:r>
    </w:p>
    <w:p w:rsidR="00A86D00" w:rsidRPr="00400677" w:rsidRDefault="00A86D00" w:rsidP="00695ACC">
      <w:pPr>
        <w:rPr>
          <w:rFonts w:ascii="Times New Roman" w:hAnsi="Times New Roman" w:cs="Times New Roman"/>
          <w:i/>
          <w:sz w:val="28"/>
          <w:szCs w:val="28"/>
        </w:rPr>
      </w:pPr>
      <w:r w:rsidRPr="00400677">
        <w:rPr>
          <w:rFonts w:ascii="Times New Roman" w:hAnsi="Times New Roman" w:cs="Times New Roman"/>
          <w:i/>
          <w:sz w:val="28"/>
          <w:szCs w:val="28"/>
        </w:rPr>
        <w:t>Раздел 2. Конституция РФ и ее развитие. Юридические свойства и сущность Конституции РФ.</w:t>
      </w:r>
    </w:p>
    <w:p w:rsidR="00A86D00" w:rsidRDefault="00A86D00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Pr="00A86D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Конституция РФ – основной закон государства. Понятие Конституции.</w:t>
      </w:r>
    </w:p>
    <w:p w:rsidR="00A86D00" w:rsidRDefault="00A86D00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2.2.Порядок пересмотра Конституции РФ и принятие конституционных поправок.</w:t>
      </w:r>
    </w:p>
    <w:p w:rsidR="00A86D00" w:rsidRDefault="00A86D00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2.3.Структура Конституции РФ.</w:t>
      </w:r>
    </w:p>
    <w:p w:rsidR="00A86D00" w:rsidRPr="00400677" w:rsidRDefault="00A86D00" w:rsidP="00695ACC">
      <w:pPr>
        <w:rPr>
          <w:rFonts w:ascii="Times New Roman" w:hAnsi="Times New Roman" w:cs="Times New Roman"/>
          <w:i/>
          <w:sz w:val="28"/>
          <w:szCs w:val="28"/>
        </w:rPr>
      </w:pPr>
      <w:r w:rsidRPr="00400677">
        <w:rPr>
          <w:rFonts w:ascii="Times New Roman" w:hAnsi="Times New Roman" w:cs="Times New Roman"/>
          <w:i/>
          <w:sz w:val="28"/>
          <w:szCs w:val="28"/>
        </w:rPr>
        <w:t xml:space="preserve">Раздел 3. </w:t>
      </w:r>
      <w:r w:rsidR="0025475D" w:rsidRPr="00400677">
        <w:rPr>
          <w:rFonts w:ascii="Times New Roman" w:hAnsi="Times New Roman" w:cs="Times New Roman"/>
          <w:i/>
          <w:sz w:val="28"/>
          <w:szCs w:val="28"/>
        </w:rPr>
        <w:t>Конституционный строй РФ и его основы.</w:t>
      </w:r>
    </w:p>
    <w:p w:rsidR="0025475D" w:rsidRDefault="0025475D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Pr="002547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Конституционный строй РФ. Понятие конституционного строя.</w:t>
      </w:r>
    </w:p>
    <w:p w:rsidR="0025475D" w:rsidRDefault="0025475D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3.2.Основы конституционного строя РФ.</w:t>
      </w:r>
    </w:p>
    <w:p w:rsidR="0025475D" w:rsidRPr="00400677" w:rsidRDefault="0025475D" w:rsidP="00695ACC">
      <w:pPr>
        <w:rPr>
          <w:rFonts w:ascii="Times New Roman" w:hAnsi="Times New Roman" w:cs="Times New Roman"/>
          <w:i/>
          <w:sz w:val="28"/>
          <w:szCs w:val="28"/>
        </w:rPr>
      </w:pPr>
      <w:r w:rsidRPr="00400677">
        <w:rPr>
          <w:rFonts w:ascii="Times New Roman" w:hAnsi="Times New Roman" w:cs="Times New Roman"/>
          <w:i/>
          <w:sz w:val="28"/>
          <w:szCs w:val="28"/>
        </w:rPr>
        <w:t>Раздел 4. Основы правового статуса личности. Конституционное закрепление прав и свобод граждан.</w:t>
      </w:r>
    </w:p>
    <w:p w:rsidR="0025475D" w:rsidRDefault="0025475D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4.1.Понятие основ правового статуса личности.</w:t>
      </w:r>
    </w:p>
    <w:p w:rsidR="0025475D" w:rsidRDefault="0025475D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4.2.Принципы гражданства России.</w:t>
      </w:r>
    </w:p>
    <w:p w:rsidR="0025475D" w:rsidRDefault="0025475D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4.3.Конституционная концепция</w:t>
      </w:r>
      <w:r w:rsidR="00400677">
        <w:rPr>
          <w:rFonts w:ascii="Times New Roman" w:hAnsi="Times New Roman" w:cs="Times New Roman"/>
          <w:sz w:val="28"/>
          <w:szCs w:val="28"/>
        </w:rPr>
        <w:t xml:space="preserve"> прав человека и принципы правового статуса личности.</w:t>
      </w:r>
    </w:p>
    <w:p w:rsidR="00400677" w:rsidRDefault="00400677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4.4.Конституционные права и свободы человека и гражданина.</w:t>
      </w:r>
    </w:p>
    <w:p w:rsidR="00400677" w:rsidRPr="00400677" w:rsidRDefault="00400677" w:rsidP="00695ACC">
      <w:pPr>
        <w:rPr>
          <w:rFonts w:ascii="Times New Roman" w:hAnsi="Times New Roman" w:cs="Times New Roman"/>
          <w:i/>
          <w:sz w:val="28"/>
          <w:szCs w:val="28"/>
        </w:rPr>
      </w:pPr>
      <w:r w:rsidRPr="00400677">
        <w:rPr>
          <w:rFonts w:ascii="Times New Roman" w:hAnsi="Times New Roman" w:cs="Times New Roman"/>
          <w:i/>
          <w:sz w:val="28"/>
          <w:szCs w:val="28"/>
        </w:rPr>
        <w:t>Раздел 5. Избирательное право и избирательная система в РФ.</w:t>
      </w:r>
    </w:p>
    <w:p w:rsidR="00400677" w:rsidRDefault="00400677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5.1.Понятие избирательной системы и избирательного права.</w:t>
      </w:r>
    </w:p>
    <w:p w:rsidR="00400677" w:rsidRDefault="00400677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5.2.Предвыборная агитация.</w:t>
      </w:r>
    </w:p>
    <w:p w:rsidR="00400677" w:rsidRPr="00400677" w:rsidRDefault="00400677" w:rsidP="00695ACC">
      <w:pPr>
        <w:rPr>
          <w:rFonts w:ascii="Times New Roman" w:hAnsi="Times New Roman" w:cs="Times New Roman"/>
          <w:i/>
          <w:sz w:val="28"/>
          <w:szCs w:val="28"/>
        </w:rPr>
      </w:pPr>
      <w:r w:rsidRPr="00400677">
        <w:rPr>
          <w:rFonts w:ascii="Times New Roman" w:hAnsi="Times New Roman" w:cs="Times New Roman"/>
          <w:i/>
          <w:sz w:val="28"/>
          <w:szCs w:val="28"/>
        </w:rPr>
        <w:t>Раздел 6. Федеративное устройство России.</w:t>
      </w:r>
    </w:p>
    <w:p w:rsidR="00400677" w:rsidRDefault="00400677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6.1.Становление и развитие Российской Федерации.</w:t>
      </w:r>
    </w:p>
    <w:p w:rsidR="00400677" w:rsidRDefault="00400677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6.2.Конституционно-правовой статус РФ.</w:t>
      </w:r>
    </w:p>
    <w:p w:rsidR="00400677" w:rsidRDefault="00400677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6.3. Конституционно-правовой статус РФ и административно-территориальное устройство субъектов РФ.</w:t>
      </w:r>
    </w:p>
    <w:p w:rsidR="00400677" w:rsidRPr="00400677" w:rsidRDefault="00400677" w:rsidP="00695ACC">
      <w:pPr>
        <w:rPr>
          <w:rFonts w:ascii="Times New Roman" w:hAnsi="Times New Roman" w:cs="Times New Roman"/>
          <w:i/>
          <w:sz w:val="28"/>
          <w:szCs w:val="28"/>
        </w:rPr>
      </w:pPr>
      <w:r w:rsidRPr="00400677">
        <w:rPr>
          <w:rFonts w:ascii="Times New Roman" w:hAnsi="Times New Roman" w:cs="Times New Roman"/>
          <w:i/>
          <w:sz w:val="28"/>
          <w:szCs w:val="28"/>
        </w:rPr>
        <w:t>Раздел 7. Органы власти РФ и ее субъектов. Президент РФ. Федеральное собрание РФ. Правительство РФ.</w:t>
      </w:r>
    </w:p>
    <w:p w:rsidR="00400677" w:rsidRDefault="00400677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7.1.Государствен</w:t>
      </w:r>
      <w:r w:rsidR="00CB293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ое устройство РФ. Высшие органы власти.</w:t>
      </w:r>
    </w:p>
    <w:p w:rsidR="00400677" w:rsidRDefault="00400677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7.2.Президент Российской Федерации.</w:t>
      </w:r>
    </w:p>
    <w:p w:rsidR="00400677" w:rsidRDefault="00400677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7.3.Федеральное собрание РФ.</w:t>
      </w:r>
    </w:p>
    <w:p w:rsidR="00400677" w:rsidRDefault="00400677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7.4.Цели, задачи и полномочия Конституционного суда РФ.</w:t>
      </w:r>
    </w:p>
    <w:p w:rsidR="00400677" w:rsidRPr="00400677" w:rsidRDefault="00400677" w:rsidP="00695ACC">
      <w:pPr>
        <w:rPr>
          <w:rFonts w:ascii="Times New Roman" w:hAnsi="Times New Roman" w:cs="Times New Roman"/>
          <w:i/>
          <w:sz w:val="28"/>
          <w:szCs w:val="28"/>
        </w:rPr>
      </w:pPr>
      <w:r w:rsidRPr="00400677">
        <w:rPr>
          <w:rFonts w:ascii="Times New Roman" w:hAnsi="Times New Roman" w:cs="Times New Roman"/>
          <w:i/>
          <w:sz w:val="28"/>
          <w:szCs w:val="28"/>
        </w:rPr>
        <w:t>Раздел 8.Муниципальное право. Конституционные основы местного самоуправления.</w:t>
      </w:r>
    </w:p>
    <w:p w:rsidR="00400677" w:rsidRDefault="00400677" w:rsidP="00695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8.1.Муниципальное право.</w:t>
      </w:r>
    </w:p>
    <w:p w:rsidR="00400677" w:rsidRDefault="00400677" w:rsidP="004006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</w:t>
      </w:r>
      <w:r w:rsidRPr="004006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Конституционные основы местного самоуправления.</w:t>
      </w:r>
    </w:p>
    <w:p w:rsidR="00400677" w:rsidRDefault="00400677" w:rsidP="00695ACC">
      <w:pPr>
        <w:rPr>
          <w:rFonts w:ascii="Times New Roman" w:hAnsi="Times New Roman" w:cs="Times New Roman"/>
          <w:sz w:val="28"/>
          <w:szCs w:val="28"/>
        </w:rPr>
      </w:pPr>
    </w:p>
    <w:p w:rsidR="00400677" w:rsidRPr="00A86D00" w:rsidRDefault="00400677" w:rsidP="00695ACC">
      <w:pPr>
        <w:rPr>
          <w:rFonts w:ascii="Times New Roman" w:hAnsi="Times New Roman" w:cs="Times New Roman"/>
          <w:sz w:val="28"/>
          <w:szCs w:val="28"/>
        </w:rPr>
      </w:pPr>
    </w:p>
    <w:sectPr w:rsidR="00400677" w:rsidRPr="00A86D00" w:rsidSect="00721C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5ACC"/>
    <w:rsid w:val="00127BE8"/>
    <w:rsid w:val="00236AD0"/>
    <w:rsid w:val="0024277C"/>
    <w:rsid w:val="0025475D"/>
    <w:rsid w:val="00400677"/>
    <w:rsid w:val="00510116"/>
    <w:rsid w:val="00531498"/>
    <w:rsid w:val="005E28C6"/>
    <w:rsid w:val="00695ACC"/>
    <w:rsid w:val="00721C5F"/>
    <w:rsid w:val="009C394F"/>
    <w:rsid w:val="00A86D00"/>
    <w:rsid w:val="00CB2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9</cp:revision>
  <dcterms:created xsi:type="dcterms:W3CDTF">2011-11-10T17:57:00Z</dcterms:created>
  <dcterms:modified xsi:type="dcterms:W3CDTF">2011-11-12T09:04:00Z</dcterms:modified>
</cp:coreProperties>
</file>